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B66C29" w:rsidTr="008936F9">
        <w:tc>
          <w:tcPr>
            <w:tcW w:w="3085" w:type="dxa"/>
            <w:shd w:val="clear" w:color="auto" w:fill="E7E6E6" w:themeFill="background2"/>
          </w:tcPr>
          <w:p w:rsidR="000E0675" w:rsidRPr="00B66C29" w:rsidRDefault="00310DD2" w:rsidP="008936F9">
            <w:pPr>
              <w:rPr>
                <w:rFonts w:cstheme="minorHAnsi"/>
              </w:rPr>
            </w:pPr>
            <w:r>
              <w:rPr>
                <w:rFonts w:cstheme="minorHAnsi"/>
              </w:rPr>
              <w:t>TEMA 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310DD2" w:rsidRDefault="00310DD2" w:rsidP="008936F9">
            <w:pPr>
              <w:rPr>
                <w:rFonts w:cstheme="minorHAnsi"/>
              </w:rPr>
            </w:pPr>
            <w:r w:rsidRPr="00310DD2">
              <w:rPr>
                <w:rFonts w:cstheme="minorHAnsi"/>
              </w:rPr>
              <w:t>SLIJEDI SVOJ SAN</w:t>
            </w:r>
          </w:p>
        </w:tc>
      </w:tr>
      <w:tr w:rsidR="000E0675" w:rsidRPr="00B66C29" w:rsidTr="008936F9">
        <w:tc>
          <w:tcPr>
            <w:tcW w:w="3085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310DD2">
              <w:rPr>
                <w:rFonts w:cstheme="minorHAnsi"/>
                <w:b/>
              </w:rPr>
              <w:t xml:space="preserve">2 </w:t>
            </w:r>
            <w:r w:rsidR="00310DD2" w:rsidRPr="00310DD2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310DD2" w:rsidRPr="00310DD2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B66C2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Lesson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310DD2">
              <w:rPr>
                <w:rFonts w:cstheme="minorHAnsi"/>
                <w:b/>
              </w:rPr>
              <w:t xml:space="preserve">8 </w:t>
            </w:r>
            <w:r w:rsidR="00310DD2" w:rsidRPr="00310DD2">
              <w:rPr>
                <w:rFonts w:cstheme="minorHAnsi"/>
                <w:b/>
                <w:color w:val="FF0000"/>
              </w:rPr>
              <w:t>SELF-CHECK 2</w:t>
            </w:r>
          </w:p>
        </w:tc>
      </w:tr>
    </w:tbl>
    <w:p w:rsidR="000E0675" w:rsidRPr="00B66C2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66C2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A43B6" w:rsidRDefault="00FA43B6" w:rsidP="00FA43B6">
            <w:pPr>
              <w:pStyle w:val="Default"/>
              <w:rPr>
                <w:color w:val="221E1F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Unit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2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vocabulary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B66C29" w:rsidRDefault="000E0675" w:rsidP="008936F9">
            <w:pPr>
              <w:rPr>
                <w:rFonts w:cstheme="minorHAnsi"/>
                <w:i/>
              </w:rPr>
            </w:pPr>
          </w:p>
        </w:tc>
      </w:tr>
      <w:tr w:rsidR="00FA43B6" w:rsidRPr="00B66C2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FA43B6" w:rsidRPr="00B66C29" w:rsidRDefault="00FA43B6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A43B6" w:rsidRPr="00D97357" w:rsidRDefault="00FA43B6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A43B6" w:rsidRDefault="00FA43B6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Present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Simple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</w:p>
          <w:p w:rsidR="00FA43B6" w:rsidRDefault="00FA43B6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r>
              <w:rPr>
                <w:rFonts w:cs="Avenir Next LT Pro"/>
                <w:color w:val="221E1F"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Simple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</w:t>
            </w:r>
          </w:p>
          <w:p w:rsidR="00FA43B6" w:rsidRDefault="00FA43B6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Vocabulary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 building (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nouns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venir Next LT Pro"/>
                <w:color w:val="221E1F"/>
                <w:sz w:val="20"/>
                <w:szCs w:val="20"/>
              </w:rPr>
              <w:t>adjectives</w:t>
            </w:r>
            <w:proofErr w:type="spellEnd"/>
            <w:r>
              <w:rPr>
                <w:rFonts w:cs="Avenir Next LT Pro"/>
                <w:color w:val="221E1F"/>
                <w:sz w:val="20"/>
                <w:szCs w:val="20"/>
              </w:rPr>
              <w:t xml:space="preserve">) </w:t>
            </w:r>
          </w:p>
        </w:tc>
      </w:tr>
    </w:tbl>
    <w:p w:rsidR="000E0675" w:rsidRPr="00B66C29" w:rsidRDefault="000E0675">
      <w:pPr>
        <w:rPr>
          <w:rFonts w:cstheme="minorHAnsi"/>
        </w:rPr>
      </w:pPr>
    </w:p>
    <w:p w:rsidR="0068066C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A.7.1. </w:t>
      </w:r>
      <w:r>
        <w:rPr>
          <w:rFonts w:cs="Avenir Next LT Pro"/>
          <w:color w:val="221E1F"/>
          <w:sz w:val="18"/>
          <w:szCs w:val="18"/>
        </w:rPr>
        <w:t xml:space="preserve">Učenik pri slušanju i čitanju razumije jednostavan tekst srednje dužine i poznate tematike.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A.7.2. </w:t>
      </w:r>
      <w:r>
        <w:rPr>
          <w:rFonts w:cs="Avenir Next LT Pro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A.7.3. </w:t>
      </w:r>
      <w:r>
        <w:rPr>
          <w:rFonts w:cs="Avenir Next LT Pro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A.7.4. </w:t>
      </w:r>
      <w:r>
        <w:rPr>
          <w:rFonts w:cs="Avenir Next LT Pro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A.7.5. </w:t>
      </w:r>
      <w:r>
        <w:rPr>
          <w:rFonts w:cs="Avenir Next LT Pro"/>
          <w:color w:val="221E1F"/>
          <w:sz w:val="18"/>
          <w:szCs w:val="18"/>
        </w:rPr>
        <w:t xml:space="preserve">Učenik zapisuje izgovorene jednostavne rečenice s poznatim riječima.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A.7.6. </w:t>
      </w:r>
      <w:r>
        <w:rPr>
          <w:rFonts w:cs="Avenir Next LT Pro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B.7.1. </w:t>
      </w:r>
      <w:r>
        <w:rPr>
          <w:rFonts w:cs="Avenir Next LT Pro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B.7.3. </w:t>
      </w:r>
      <w:r>
        <w:rPr>
          <w:rFonts w:cs="Avenir Next LT Pro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B.7.4. </w:t>
      </w:r>
      <w:r>
        <w:rPr>
          <w:rFonts w:cs="Avenir Next LT Pro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B.7.5. </w:t>
      </w:r>
      <w:r>
        <w:rPr>
          <w:rFonts w:cs="Avenir Next LT Pro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C.7.1.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C.7.2.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</w:t>
      </w:r>
      <w:proofErr w:type="spellStart"/>
      <w:r>
        <w:rPr>
          <w:rFonts w:cs="Avenir Next LT Pro"/>
          <w:color w:val="221E1F"/>
          <w:sz w:val="18"/>
          <w:szCs w:val="18"/>
        </w:rPr>
        <w:t>metakognitivne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strategije učenja jezika primjerene različitim zadatcima.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C.7.3.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FA43B6" w:rsidRDefault="00FA43B6" w:rsidP="00FA43B6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C.7.5. </w:t>
      </w:r>
      <w:r>
        <w:rPr>
          <w:rFonts w:cs="Avenir Next LT Pro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5B319B" w:rsidRDefault="00FA43B6" w:rsidP="00FA43B6">
      <w:pPr>
        <w:rPr>
          <w:rFonts w:cstheme="minorHAnsi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C.7.6. </w:t>
      </w:r>
      <w:r>
        <w:rPr>
          <w:rFonts w:cs="Avenir Next LT Pro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FA43B6" w:rsidRDefault="00FA43B6" w:rsidP="00FA43B6">
      <w:pPr>
        <w:pStyle w:val="Pa13"/>
        <w:rPr>
          <w:rFonts w:cs="Avenir Next LT Pro"/>
          <w:color w:val="221E1F"/>
          <w:sz w:val="18"/>
          <w:szCs w:val="18"/>
        </w:rPr>
      </w:pPr>
      <w:r>
        <w:rPr>
          <w:rStyle w:val="A7"/>
        </w:rPr>
        <w:t xml:space="preserve">Učenik: </w:t>
      </w:r>
    </w:p>
    <w:p w:rsidR="00FA43B6" w:rsidRDefault="00FA43B6" w:rsidP="00FA43B6">
      <w:pPr>
        <w:pStyle w:val="Pa13"/>
        <w:rPr>
          <w:rFonts w:cs="Avenir Next LT Pro"/>
          <w:color w:val="221E1F"/>
          <w:sz w:val="18"/>
          <w:szCs w:val="18"/>
        </w:rPr>
      </w:pPr>
      <w:r>
        <w:rPr>
          <w:rStyle w:val="A7"/>
        </w:rPr>
        <w:t xml:space="preserve">– vrednuje svoja postignuća </w:t>
      </w:r>
    </w:p>
    <w:p w:rsidR="00FA43B6" w:rsidRDefault="00FA43B6" w:rsidP="00FA43B6">
      <w:pPr>
        <w:pStyle w:val="Pa13"/>
        <w:rPr>
          <w:rFonts w:cs="Avenir Next LT Pro"/>
          <w:color w:val="221E1F"/>
          <w:sz w:val="18"/>
          <w:szCs w:val="18"/>
        </w:rPr>
      </w:pPr>
      <w:r>
        <w:rPr>
          <w:rStyle w:val="A7"/>
        </w:rPr>
        <w:t xml:space="preserve">– rješava pisani zadatak </w:t>
      </w:r>
    </w:p>
    <w:p w:rsidR="00DB6E7A" w:rsidRPr="00B66C29" w:rsidRDefault="00FA43B6" w:rsidP="000E0675">
      <w:pPr>
        <w:rPr>
          <w:rFonts w:cstheme="minorHAnsi"/>
          <w:b/>
        </w:rPr>
      </w:pPr>
      <w:r>
        <w:rPr>
          <w:rStyle w:val="A7"/>
        </w:rPr>
        <w:t>– primjenjuje naučene jezične zakonitosti.</w:t>
      </w:r>
    </w:p>
    <w:p w:rsidR="00207490" w:rsidRDefault="00207490" w:rsidP="003278D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/>
          <w:b/>
          <w:bCs/>
          <w:color w:val="221E1F"/>
          <w:sz w:val="18"/>
          <w:szCs w:val="18"/>
        </w:rPr>
        <w:t>osr</w:t>
      </w:r>
      <w:proofErr w:type="spellEnd"/>
      <w:r w:rsidRPr="00FA43B6">
        <w:rPr>
          <w:rFonts w:ascii="Avenir Next LT Pro" w:hAnsi="Avenir Next LT Pro"/>
          <w:b/>
          <w:bCs/>
          <w:color w:val="221E1F"/>
          <w:sz w:val="18"/>
          <w:szCs w:val="18"/>
        </w:rPr>
        <w:t xml:space="preserve"> A.3.1.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razvija sliku o sebi.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osr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A.3.2.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upravlja emocijama i ponašanjem.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osr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A.3.3.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razvija osobne potencijale.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osr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B.3.1.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obrazlaže i poštuje potrebe i osjećaje drugih.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osr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B.3.2.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osr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B.3.4.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suradnički uči i radi u timu.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uku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A.3.1.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uku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A.3.2.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praćenje učitelja.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uku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B.3.4.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</w:t>
      </w:r>
      <w:proofErr w:type="spellStart"/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>samovrednuje</w:t>
      </w:r>
      <w:proofErr w:type="spellEnd"/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 proces učenja i svoje rezultate,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24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r w:rsidRPr="00FA43B6">
        <w:rPr>
          <w:rFonts w:ascii="Avenir Next LT Pro" w:hAnsi="Avenir Next LT Pro" w:cs="Avenir Next LT Pro"/>
          <w:color w:val="221E1F"/>
          <w:sz w:val="18"/>
        </w:rPr>
        <w:lastRenderedPageBreak/>
        <w:t xml:space="preserve">procjenjuje ostvareni napredak i na temelju toga planira buduće učenje.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uku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C.3.1.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1. Vrijednost učenja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24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r w:rsidRPr="00FA43B6">
        <w:rPr>
          <w:rFonts w:ascii="Avenir Next LT Pro" w:hAnsi="Avenir Next LT Pro" w:cs="Avenir Next LT Pro"/>
          <w:color w:val="221E1F"/>
          <w:sz w:val="18"/>
        </w:rPr>
        <w:t xml:space="preserve">Učenik može objasniti vrijednost učenja za svoj život.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uku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C.3.2.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2. Slika o njemu kao učeniku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24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r w:rsidRPr="00FA43B6">
        <w:rPr>
          <w:rFonts w:ascii="Avenir Next LT Pro" w:hAnsi="Avenir Next LT Pro" w:cs="Avenir Next LT Pro"/>
          <w:color w:val="221E1F"/>
          <w:sz w:val="18"/>
        </w:rPr>
        <w:t xml:space="preserve">Učenik iskazuje pozitivna i velika očekivanja i vjeruje u svoj uspjeh u učenju.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uku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D.3.2.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2. Suradnja s drugima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24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r w:rsidRPr="00FA43B6">
        <w:rPr>
          <w:rFonts w:ascii="Avenir Next LT Pro" w:hAnsi="Avenir Next LT Pro" w:cs="Avenir Next LT Pro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ikt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A.3.1.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samostalno odabire odgovarajuću digitalnu tehnologiju.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ikt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A.3.2.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se samostalno koristi raznim uređajima i programima.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ikt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B.3.3.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poštuje međukulturne različitosti. </w:t>
      </w:r>
    </w:p>
    <w:p w:rsidR="00FA43B6" w:rsidRPr="00FA43B6" w:rsidRDefault="00FA43B6" w:rsidP="00FA43B6">
      <w:pPr>
        <w:autoSpaceDE w:val="0"/>
        <w:autoSpaceDN w:val="0"/>
        <w:adjustRightInd w:val="0"/>
        <w:spacing w:after="0" w:line="181" w:lineRule="atLeast"/>
        <w:rPr>
          <w:rFonts w:ascii="Avenir Next LT Pro" w:hAnsi="Avenir Next LT Pro" w:cs="Avenir Next LT Pro"/>
          <w:color w:val="221E1F"/>
          <w:sz w:val="18"/>
          <w:szCs w:val="18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ikt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C.3.4.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FA43B6" w:rsidRPr="00B66C29" w:rsidRDefault="00FA43B6" w:rsidP="00FA43B6">
      <w:pPr>
        <w:rPr>
          <w:rFonts w:cstheme="minorHAnsi"/>
          <w:b/>
          <w:color w:val="00B050"/>
        </w:rPr>
      </w:pPr>
      <w:proofErr w:type="spellStart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>goo</w:t>
      </w:r>
      <w:proofErr w:type="spellEnd"/>
      <w:r w:rsidRPr="00FA43B6">
        <w:rPr>
          <w:rFonts w:ascii="Avenir Next LT Pro" w:hAnsi="Avenir Next LT Pro" w:cs="Avenir Next LT Pro"/>
          <w:b/>
          <w:bCs/>
          <w:color w:val="221E1F"/>
          <w:sz w:val="18"/>
          <w:szCs w:val="18"/>
        </w:rPr>
        <w:t xml:space="preserve"> A.3.3. </w:t>
      </w:r>
      <w:r w:rsidRPr="00FA43B6">
        <w:rPr>
          <w:rFonts w:ascii="Avenir Next LT Pro" w:hAnsi="Avenir Next LT Pro" w:cs="Avenir Next LT Pro"/>
          <w:color w:val="221E1F"/>
          <w:sz w:val="18"/>
          <w:szCs w:val="18"/>
        </w:rPr>
        <w:t>Učenik promiče ljudska prava.</w:t>
      </w:r>
    </w:p>
    <w:p w:rsidR="00797214" w:rsidRDefault="00F72EA7" w:rsidP="00F72EA7">
      <w:pPr>
        <w:jc w:val="center"/>
        <w:rPr>
          <w:rFonts w:ascii="Calibri" w:hAnsi="Calibri" w:cs="Calibri"/>
          <w:b/>
          <w:color w:val="7030A0"/>
        </w:rPr>
      </w:pPr>
      <w:r w:rsidRPr="00A71EA3">
        <w:rPr>
          <w:rFonts w:ascii="Calibri" w:hAnsi="Calibri" w:cs="Calibri"/>
          <w:b/>
          <w:color w:val="7030A0"/>
        </w:rPr>
        <w:t>Digitalni sadržaji:</w:t>
      </w:r>
    </w:p>
    <w:p w:rsidR="005B319B" w:rsidRPr="00F72EA7" w:rsidRDefault="00FA43B6" w:rsidP="005B319B">
      <w:pPr>
        <w:rPr>
          <w:rFonts w:ascii="Calibri" w:hAnsi="Calibri" w:cs="Calibri"/>
          <w:b/>
          <w:color w:val="7030A0"/>
        </w:rPr>
      </w:pP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Play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and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Learn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: </w:t>
      </w:r>
      <w:proofErr w:type="spellStart"/>
      <w:r>
        <w:rPr>
          <w:rFonts w:cs="Avenir Next LT Pro"/>
          <w:color w:val="221E1F"/>
          <w:sz w:val="18"/>
          <w:szCs w:val="18"/>
        </w:rPr>
        <w:t>The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past </w:t>
      </w:r>
      <w:proofErr w:type="spellStart"/>
      <w:r>
        <w:rPr>
          <w:rFonts w:cs="Avenir Next LT Pro"/>
          <w:color w:val="221E1F"/>
          <w:sz w:val="18"/>
          <w:szCs w:val="18"/>
        </w:rPr>
        <w:t>simple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(</w:t>
      </w:r>
      <w:proofErr w:type="spellStart"/>
      <w:r>
        <w:rPr>
          <w:rFonts w:cs="Avenir Next LT Pro"/>
          <w:color w:val="221E1F"/>
          <w:sz w:val="18"/>
          <w:szCs w:val="18"/>
        </w:rPr>
        <w:t>wordwall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quiz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: 20 </w:t>
      </w:r>
      <w:proofErr w:type="spellStart"/>
      <w:r>
        <w:rPr>
          <w:rFonts w:cs="Avenir Next LT Pro"/>
          <w:color w:val="221E1F"/>
          <w:sz w:val="18"/>
          <w:szCs w:val="18"/>
        </w:rPr>
        <w:t>sentences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about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Winston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Churchill </w:t>
      </w:r>
      <w:proofErr w:type="spellStart"/>
      <w:r>
        <w:rPr>
          <w:rFonts w:cs="Avenir Next LT Pro"/>
          <w:color w:val="221E1F"/>
          <w:sz w:val="18"/>
          <w:szCs w:val="18"/>
        </w:rPr>
        <w:t>and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color w:val="221E1F"/>
          <w:sz w:val="18"/>
          <w:szCs w:val="18"/>
        </w:rPr>
        <w:t>John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Lennon</w:t>
      </w:r>
    </w:p>
    <w:p w:rsidR="00207490" w:rsidRDefault="00207490" w:rsidP="00207490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 w:rsidR="00045514">
        <w:rPr>
          <w:rFonts w:cstheme="minorHAnsi"/>
          <w:b/>
          <w:color w:val="0070C0"/>
        </w:rPr>
        <w:t xml:space="preserve"> </w:t>
      </w:r>
      <w:r w:rsidR="00F72EA7">
        <w:rPr>
          <w:rFonts w:cstheme="minorHAnsi"/>
          <w:b/>
          <w:color w:val="0070C0"/>
        </w:rPr>
        <w:t>1</w:t>
      </w:r>
    </w:p>
    <w:p w:rsidR="00FA43B6" w:rsidRPr="00B66C29" w:rsidRDefault="00FA43B6" w:rsidP="00207490">
      <w:pPr>
        <w:jc w:val="center"/>
        <w:rPr>
          <w:rFonts w:cstheme="minorHAnsi"/>
          <w:b/>
          <w:color w:val="0070C0"/>
        </w:rPr>
      </w:pPr>
      <w:r>
        <w:rPr>
          <w:rFonts w:cs="Avenir Next LT Pro"/>
          <w:b/>
          <w:bCs/>
          <w:i/>
          <w:iCs/>
          <w:color w:val="221E1F"/>
          <w:sz w:val="20"/>
          <w:szCs w:val="20"/>
        </w:rPr>
        <w:t xml:space="preserve">(Unit2  </w:t>
      </w:r>
      <w:proofErr w:type="spellStart"/>
      <w:r>
        <w:rPr>
          <w:rFonts w:cs="Avenir Next LT Pro"/>
          <w:b/>
          <w:bCs/>
          <w:i/>
          <w:iCs/>
          <w:color w:val="221E1F"/>
          <w:sz w:val="20"/>
          <w:szCs w:val="20"/>
        </w:rPr>
        <w:t>vocabulary</w:t>
      </w:r>
      <w:proofErr w:type="spellEnd"/>
      <w:r>
        <w:rPr>
          <w:rFonts w:cs="Avenir Next LT Pro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>
        <w:rPr>
          <w:rFonts w:cs="Avenir Next LT Pro"/>
          <w:b/>
          <w:bCs/>
          <w:i/>
          <w:iCs/>
          <w:color w:val="221E1F"/>
          <w:sz w:val="20"/>
          <w:szCs w:val="20"/>
        </w:rPr>
        <w:t>and</w:t>
      </w:r>
      <w:proofErr w:type="spellEnd"/>
      <w:r>
        <w:rPr>
          <w:rFonts w:cs="Avenir Next LT Pro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>
        <w:rPr>
          <w:rFonts w:cs="Avenir Next LT Pro"/>
          <w:b/>
          <w:bCs/>
          <w:i/>
          <w:iCs/>
          <w:color w:val="221E1F"/>
          <w:sz w:val="20"/>
          <w:szCs w:val="20"/>
        </w:rPr>
        <w:t>grammar</w:t>
      </w:r>
      <w:proofErr w:type="spellEnd"/>
      <w:r>
        <w:rPr>
          <w:rFonts w:cs="Avenir Next LT Pro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>
        <w:rPr>
          <w:rFonts w:cs="Avenir Next LT Pro"/>
          <w:b/>
          <w:bCs/>
          <w:i/>
          <w:iCs/>
          <w:color w:val="221E1F"/>
          <w:sz w:val="20"/>
          <w:szCs w:val="20"/>
        </w:rPr>
        <w:t>practice</w:t>
      </w:r>
      <w:proofErr w:type="spellEnd"/>
    </w:p>
    <w:p w:rsidR="00FA43B6" w:rsidRPr="00FA43B6" w:rsidRDefault="00FA43B6" w:rsidP="00FA43B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3"/>
          <w:szCs w:val="23"/>
        </w:rPr>
      </w:pPr>
      <w:r w:rsidRPr="00FA43B6">
        <w:rPr>
          <w:rFonts w:ascii="Avenir Next LT Pro" w:hAnsi="Avenir Next LT Pro" w:cs="Avenir Next LT Pro"/>
          <w:b/>
          <w:bCs/>
          <w:color w:val="221E1F"/>
          <w:sz w:val="23"/>
          <w:szCs w:val="23"/>
        </w:rPr>
        <w:t xml:space="preserve">Uvodni dio: </w:t>
      </w:r>
    </w:p>
    <w:p w:rsidR="00FA43B6" w:rsidRPr="00FA43B6" w:rsidRDefault="00FA43B6" w:rsidP="00FA43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Na kraju prve cjeline učenici </w:t>
      </w:r>
      <w:proofErr w:type="spellStart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>ponovljaju</w:t>
      </w:r>
      <w:proofErr w:type="spellEnd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 obrađeni vokabular i gramatiku rješavanjem zadataka u udžbeniku i radnoj bilježnici. Cilj je ponoviti vokabular vezan uz hobije i sklonosti ljudi nekad i sad, </w:t>
      </w:r>
      <w:proofErr w:type="spellStart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>superjunake</w:t>
      </w:r>
      <w:proofErr w:type="spellEnd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, stripove i filmove, </w:t>
      </w:r>
      <w:proofErr w:type="spellStart"/>
      <w:r w:rsidRPr="00FA43B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vlogging</w:t>
      </w:r>
      <w:proofErr w:type="spellEnd"/>
      <w:r w:rsidRPr="00FA43B6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i statistiku, te pravilno upotrijebiti glagolska vremena za izricanje svakodnevnih aktivnosti i događaja u prošlosti. Prošlo vrijeme ponavlja se s pomoću zanimljivih kratkih tekstova o poznatim osobama. </w:t>
      </w:r>
    </w:p>
    <w:p w:rsidR="00FA43B6" w:rsidRPr="00FA43B6" w:rsidRDefault="00FA43B6" w:rsidP="00FA43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ispunjavaju tablicu/rubriku za </w:t>
      </w:r>
      <w:proofErr w:type="spellStart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>samoprocjenu</w:t>
      </w:r>
      <w:proofErr w:type="spellEnd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 svojih postignuća na 37. stranici u udžbeniku. </w:t>
      </w:r>
    </w:p>
    <w:p w:rsidR="00FA43B6" w:rsidRDefault="00FA43B6" w:rsidP="00FA43B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221E1F"/>
          <w:sz w:val="23"/>
          <w:szCs w:val="23"/>
        </w:rPr>
      </w:pPr>
    </w:p>
    <w:p w:rsidR="00FA43B6" w:rsidRPr="00FA43B6" w:rsidRDefault="00FA43B6" w:rsidP="00FA43B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3"/>
          <w:szCs w:val="23"/>
        </w:rPr>
      </w:pPr>
      <w:r w:rsidRPr="00FA43B6">
        <w:rPr>
          <w:rFonts w:ascii="Avenir Next LT Pro" w:hAnsi="Avenir Next LT Pro" w:cs="Avenir Next LT Pro"/>
          <w:b/>
          <w:bCs/>
          <w:color w:val="221E1F"/>
          <w:sz w:val="23"/>
          <w:szCs w:val="23"/>
        </w:rPr>
        <w:t xml:space="preserve">Glavni dio: </w:t>
      </w:r>
    </w:p>
    <w:p w:rsidR="00FA43B6" w:rsidRPr="00FA43B6" w:rsidRDefault="00FA43B6" w:rsidP="00FA43B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pravilno izgovaraju ponuđene riječi i upotrebljavaju ih u rečenici. </w:t>
      </w:r>
    </w:p>
    <w:p w:rsidR="00FA43B6" w:rsidRPr="00FA43B6" w:rsidRDefault="00FA43B6" w:rsidP="00FA43B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ispravljaju pogrješke u tekstu na 37. stranici u udžbeniku i prepisuju točan tekst u svoje bilježnice. </w:t>
      </w:r>
    </w:p>
    <w:p w:rsidR="00FA43B6" w:rsidRPr="00FA43B6" w:rsidRDefault="00FA43B6" w:rsidP="00FA43B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rješavaju 1., 2., 3., 4., 5. i 6. zadatak u radnoj bilježnici na 32. i 33. stranici. Učenici rješavaju zadane zadatke samostalno, a nakon rješavanja slijedi provjera točnosti. (Ako je riječ o razredu smanjenih sposobnosti, preporučuje se zadatke rješavati zajedno uz neposredno ispravljanje možebitnih pogrešaka i dodatno tumačenje nejasnoća.) </w:t>
      </w:r>
    </w:p>
    <w:p w:rsidR="00FA43B6" w:rsidRDefault="00FA43B6" w:rsidP="00FA43B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221E1F"/>
          <w:sz w:val="23"/>
          <w:szCs w:val="23"/>
        </w:rPr>
      </w:pPr>
    </w:p>
    <w:p w:rsidR="00FA43B6" w:rsidRPr="00FA43B6" w:rsidRDefault="00FA43B6" w:rsidP="00FA43B6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3"/>
          <w:szCs w:val="23"/>
        </w:rPr>
      </w:pPr>
      <w:r w:rsidRPr="00FA43B6">
        <w:rPr>
          <w:rFonts w:ascii="Avenir Next LT Pro" w:hAnsi="Avenir Next LT Pro" w:cs="Avenir Next LT Pro"/>
          <w:b/>
          <w:bCs/>
          <w:color w:val="221E1F"/>
          <w:sz w:val="23"/>
          <w:szCs w:val="23"/>
        </w:rPr>
        <w:t xml:space="preserve">Završni dio: </w:t>
      </w:r>
    </w:p>
    <w:p w:rsidR="00FA43B6" w:rsidRPr="00FA43B6" w:rsidRDefault="00FA43B6" w:rsidP="00FA43B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FA43B6">
        <w:rPr>
          <w:rFonts w:ascii="Avenir Next LT Pro" w:hAnsi="Avenir Next LT Pro" w:cs="Avenir Next LT Pro"/>
          <w:color w:val="221E1F"/>
          <w:sz w:val="20"/>
          <w:szCs w:val="20"/>
        </w:rPr>
        <w:t xml:space="preserve"> upućuje učenike na vrlo korisne savjete za unaprjeđivanje jezične djelatnosti čitanja koji se nalaze na 37. stranici u udžbeniku. </w:t>
      </w:r>
    </w:p>
    <w:p w:rsidR="000E0675" w:rsidRPr="00FA43B6" w:rsidRDefault="000E0675">
      <w:pPr>
        <w:rPr>
          <w:rFonts w:cstheme="minorHAnsi"/>
        </w:rPr>
      </w:pPr>
    </w:p>
    <w:sectPr w:rsidR="000E0675" w:rsidRPr="00FA43B6" w:rsidSect="00D01C7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CE64FA"/>
    <w:multiLevelType w:val="hybridMultilevel"/>
    <w:tmpl w:val="1D0DEB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FC2D8"/>
    <w:multiLevelType w:val="hybridMultilevel"/>
    <w:tmpl w:val="491AC6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DD5A0"/>
    <w:multiLevelType w:val="hybridMultilevel"/>
    <w:tmpl w:val="89BCA5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15E3A"/>
    <w:rsid w:val="001B63FF"/>
    <w:rsid w:val="00207490"/>
    <w:rsid w:val="002A4A8B"/>
    <w:rsid w:val="00310DD2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03DD9"/>
    <w:rsid w:val="00A77D53"/>
    <w:rsid w:val="00B66C29"/>
    <w:rsid w:val="00C67E92"/>
    <w:rsid w:val="00C9172E"/>
    <w:rsid w:val="00CA521A"/>
    <w:rsid w:val="00D01C7D"/>
    <w:rsid w:val="00D17318"/>
    <w:rsid w:val="00D52A8C"/>
    <w:rsid w:val="00D97357"/>
    <w:rsid w:val="00DB6E7A"/>
    <w:rsid w:val="00F063E1"/>
    <w:rsid w:val="00F249FA"/>
    <w:rsid w:val="00F72EA7"/>
    <w:rsid w:val="00FA43B6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FA43B6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FA43B6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A43B6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FA43B6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2022-01-12T13:14:00Z</dcterms:created>
  <dcterms:modified xsi:type="dcterms:W3CDTF">2022-01-13T08:56:00Z</dcterms:modified>
</cp:coreProperties>
</file>